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CAB" w:rsidRDefault="00407CAB" w:rsidP="00407C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30.01.2019 года Президент Российской Федерации поручил Правительству РФ с участием ПАО «Сбербанк» и АСИ внедрить в образовательные организации модель образования 21 века,</w:t>
      </w:r>
      <w:r w:rsidRPr="00EF60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целях повышения эффективности системы образования через цифровые технологии. </w:t>
      </w:r>
    </w:p>
    <w:p w:rsidR="00407CAB" w:rsidRDefault="00407CAB" w:rsidP="00407CA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906441">
        <w:rPr>
          <w:rFonts w:ascii="Times New Roman" w:hAnsi="Times New Roman" w:cs="Times New Roman"/>
          <w:sz w:val="28"/>
          <w:szCs w:val="28"/>
        </w:rPr>
        <w:t>Бунинская</w:t>
      </w:r>
      <w:proofErr w:type="spellEnd"/>
      <w:r w:rsidRPr="009064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СОШ – участница проекта апробации цифровой платформы персонализированного обучения, обеспечивающей реализацию индивидуальных траекторий обучения и оценки результатов. С</w:t>
      </w:r>
      <w:r w:rsidRPr="00906441">
        <w:rPr>
          <w:rFonts w:ascii="Times New Roman" w:hAnsi="Times New Roman" w:cs="Times New Roman"/>
          <w:sz w:val="28"/>
          <w:szCs w:val="28"/>
        </w:rPr>
        <w:t xml:space="preserve">едьмой класс </w:t>
      </w:r>
      <w:r>
        <w:rPr>
          <w:rFonts w:ascii="Times New Roman" w:hAnsi="Times New Roman" w:cs="Times New Roman"/>
          <w:sz w:val="28"/>
          <w:szCs w:val="28"/>
        </w:rPr>
        <w:t xml:space="preserve">в количестве 9 человек </w:t>
      </w:r>
      <w:r w:rsidRPr="00906441">
        <w:rPr>
          <w:rFonts w:ascii="Times New Roman" w:hAnsi="Times New Roman" w:cs="Times New Roman"/>
          <w:sz w:val="28"/>
          <w:szCs w:val="28"/>
        </w:rPr>
        <w:t xml:space="preserve">будет участвовать в новом дистанционном проекте, </w:t>
      </w:r>
      <w:r>
        <w:rPr>
          <w:rFonts w:ascii="Times New Roman" w:hAnsi="Times New Roman" w:cs="Times New Roman"/>
          <w:sz w:val="28"/>
          <w:szCs w:val="28"/>
        </w:rPr>
        <w:t xml:space="preserve">внедряя </w:t>
      </w:r>
      <w:r w:rsidRPr="00906441">
        <w:rPr>
          <w:rFonts w:ascii="Times New Roman" w:hAnsi="Times New Roman" w:cs="Times New Roman"/>
          <w:sz w:val="28"/>
          <w:szCs w:val="28"/>
        </w:rPr>
        <w:t>инновационную образовательную технологию «</w:t>
      </w:r>
      <w:r>
        <w:rPr>
          <w:rFonts w:ascii="Times New Roman" w:hAnsi="Times New Roman" w:cs="Times New Roman"/>
          <w:sz w:val="28"/>
          <w:szCs w:val="28"/>
        </w:rPr>
        <w:t>Школьная цифровая платформа</w:t>
      </w:r>
      <w:r w:rsidRPr="0090644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Учащиеся начнут обучение с 1 сентября по всем учебным предметам на этой платформе. </w:t>
      </w:r>
      <w:r w:rsidRPr="00906441">
        <w:rPr>
          <w:rFonts w:ascii="Times New Roman" w:hAnsi="Times New Roman" w:cs="Times New Roman"/>
          <w:sz w:val="28"/>
          <w:szCs w:val="28"/>
        </w:rPr>
        <w:t>ПАО Сбербанк</w:t>
      </w:r>
      <w:r>
        <w:rPr>
          <w:rFonts w:ascii="Times New Roman" w:hAnsi="Times New Roman" w:cs="Times New Roman"/>
          <w:sz w:val="28"/>
          <w:szCs w:val="28"/>
        </w:rPr>
        <w:t xml:space="preserve"> на безвозмездной основе передал 10 планшетных компьютеров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Бунинской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на общую сумму 320,00 тыс. рублей. Все педагоги прошли первый модуль обучения «Введение в персонализированную модель обучения (ПМО)» с вручение сертификата. Учёба продлится до декабря 2020 года.</w:t>
      </w:r>
    </w:p>
    <w:p w:rsidR="00407CAB" w:rsidRDefault="00407CAB" w:rsidP="00407CA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CAB" w:rsidRPr="00906441" w:rsidRDefault="00407CAB" w:rsidP="00407CA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6B9">
        <w:rPr>
          <w:rFonts w:ascii="Times New Roman" w:hAnsi="Times New Roman" w:cs="Times New Roman"/>
          <w:sz w:val="28"/>
          <w:szCs w:val="28"/>
        </w:rPr>
        <w:t>https://srk.nationalpriority.ru/press_releases/8754</w:t>
      </w:r>
    </w:p>
    <w:p w:rsidR="00CA62FA" w:rsidRDefault="00CA62FA"/>
    <w:sectPr w:rsidR="00CA62FA" w:rsidSect="008C3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07CAB"/>
    <w:rsid w:val="00407CAB"/>
    <w:rsid w:val="00CA6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Амельченкова</dc:creator>
  <cp:keywords/>
  <dc:description/>
  <cp:lastModifiedBy>Амельченкова</cp:lastModifiedBy>
  <cp:revision>2</cp:revision>
  <dcterms:created xsi:type="dcterms:W3CDTF">2020-09-01T06:50:00Z</dcterms:created>
  <dcterms:modified xsi:type="dcterms:W3CDTF">2020-09-01T06:51:00Z</dcterms:modified>
</cp:coreProperties>
</file>